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2C" w:rsidRPr="00F5672C" w:rsidRDefault="00F5672C" w:rsidP="00F5672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w w:val="112"/>
          <w:sz w:val="24"/>
          <w:szCs w:val="24"/>
        </w:rPr>
      </w:pPr>
      <w:r w:rsidRPr="00F5672C">
        <w:rPr>
          <w:rFonts w:ascii="Times New Roman" w:eastAsia="Times New Roman" w:hAnsi="Times New Roman" w:cs="Times New Roman"/>
          <w:b/>
          <w:bCs/>
          <w:color w:val="000000"/>
          <w:w w:val="112"/>
          <w:sz w:val="24"/>
          <w:szCs w:val="24"/>
        </w:rPr>
        <w:t>Календарно-тематический план по алгебре и началам анализа</w:t>
      </w:r>
      <w:r w:rsidR="002E5619">
        <w:rPr>
          <w:rFonts w:ascii="Times New Roman" w:eastAsia="Times New Roman" w:hAnsi="Times New Roman" w:cs="Times New Roman"/>
          <w:b/>
          <w:bCs/>
          <w:color w:val="000000"/>
          <w:w w:val="112"/>
          <w:sz w:val="24"/>
          <w:szCs w:val="24"/>
        </w:rPr>
        <w:t>, 10 класс</w:t>
      </w:r>
    </w:p>
    <w:p w:rsidR="00F5672C" w:rsidRPr="00F5672C" w:rsidRDefault="00F5672C" w:rsidP="00F5672C">
      <w:pPr>
        <w:shd w:val="clear" w:color="auto" w:fill="FFFFFF"/>
        <w:tabs>
          <w:tab w:val="left" w:pos="6010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</w:rPr>
      </w:pPr>
      <w:r w:rsidRPr="00F5672C">
        <w:rPr>
          <w:rFonts w:ascii="Times New Roman" w:eastAsia="Times New Roman" w:hAnsi="Times New Roman" w:cs="Times New Roman"/>
          <w:b/>
          <w:bCs/>
          <w:color w:val="000000"/>
          <w:w w:val="112"/>
          <w:sz w:val="24"/>
          <w:szCs w:val="24"/>
        </w:rPr>
        <w:t xml:space="preserve">           </w:t>
      </w:r>
    </w:p>
    <w:p w:rsidR="00F5672C" w:rsidRPr="00F5672C" w:rsidRDefault="00F5672C" w:rsidP="00F5672C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72C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учебного материала </w:t>
      </w:r>
      <w:r w:rsidRPr="00F5672C">
        <w:rPr>
          <w:rFonts w:ascii="Times New Roman" w:eastAsia="Times New Roman" w:hAnsi="Times New Roman" w:cs="Times New Roman"/>
          <w:sz w:val="24"/>
          <w:szCs w:val="24"/>
        </w:rPr>
        <w:t xml:space="preserve">составлено по Программе автора А.Г.Мордковича «Алгебра и начала анализа» 10-11 классы. Базовый уровень (10 класс) для работы по учебному комплекту А.Г.Мордковича и др. (М.: Мнемозина, 2007). </w:t>
      </w:r>
    </w:p>
    <w:p w:rsidR="00F5672C" w:rsidRPr="00F5672C" w:rsidRDefault="00F5672C" w:rsidP="00F5672C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9"/>
        <w:gridCol w:w="3391"/>
      </w:tblGrid>
      <w:tr w:rsidR="00F5672C" w:rsidRPr="00F5672C" w:rsidTr="00087606">
        <w:trPr>
          <w:trHeight w:val="271"/>
          <w:jc w:val="center"/>
        </w:trPr>
        <w:tc>
          <w:tcPr>
            <w:tcW w:w="0" w:type="auto"/>
          </w:tcPr>
          <w:p w:rsidR="00F5672C" w:rsidRPr="00F5672C" w:rsidRDefault="00F5672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eastAsia="Calibri" w:hAnsi="Times New Roman" w:cs="Times New Roman"/>
                <w:sz w:val="24"/>
                <w:szCs w:val="24"/>
              </w:rPr>
              <w:t>№  четверти</w:t>
            </w:r>
          </w:p>
        </w:tc>
        <w:tc>
          <w:tcPr>
            <w:tcW w:w="0" w:type="auto"/>
          </w:tcPr>
          <w:p w:rsidR="00F5672C" w:rsidRPr="00F5672C" w:rsidRDefault="00F5672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  уроков</w:t>
            </w:r>
          </w:p>
        </w:tc>
      </w:tr>
      <w:tr w:rsidR="00F5672C" w:rsidRPr="00F5672C" w:rsidTr="00087606">
        <w:trPr>
          <w:trHeight w:val="239"/>
          <w:jc w:val="center"/>
        </w:trPr>
        <w:tc>
          <w:tcPr>
            <w:tcW w:w="0" w:type="auto"/>
          </w:tcPr>
          <w:p w:rsidR="00F5672C" w:rsidRPr="00F5672C" w:rsidRDefault="00F5672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F5672C" w:rsidRPr="00F5672C" w:rsidRDefault="004800C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F5672C" w:rsidRPr="00F5672C" w:rsidTr="00087606">
        <w:trPr>
          <w:trHeight w:val="249"/>
          <w:jc w:val="center"/>
        </w:trPr>
        <w:tc>
          <w:tcPr>
            <w:tcW w:w="0" w:type="auto"/>
          </w:tcPr>
          <w:p w:rsidR="00F5672C" w:rsidRPr="00F5672C" w:rsidRDefault="00F5672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F5672C" w:rsidRPr="00F5672C" w:rsidRDefault="004800C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F5672C" w:rsidRPr="00F5672C" w:rsidTr="00087606">
        <w:trPr>
          <w:trHeight w:val="238"/>
          <w:jc w:val="center"/>
        </w:trPr>
        <w:tc>
          <w:tcPr>
            <w:tcW w:w="0" w:type="auto"/>
          </w:tcPr>
          <w:p w:rsidR="00F5672C" w:rsidRPr="00F5672C" w:rsidRDefault="00F5672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F5672C">
              <w:rPr>
                <w:rFonts w:ascii="Times New Roman" w:eastAsia="Calibri" w:hAnsi="Times New Roman" w:cs="Times New Roman"/>
                <w:sz w:val="24"/>
                <w:szCs w:val="24"/>
              </w:rPr>
              <w:t>полугодие</w:t>
            </w:r>
          </w:p>
        </w:tc>
        <w:tc>
          <w:tcPr>
            <w:tcW w:w="0" w:type="auto"/>
          </w:tcPr>
          <w:p w:rsidR="00F5672C" w:rsidRPr="00F5672C" w:rsidRDefault="004800C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F5672C" w:rsidRPr="00F5672C" w:rsidTr="00087606">
        <w:trPr>
          <w:trHeight w:val="238"/>
          <w:jc w:val="center"/>
        </w:trPr>
        <w:tc>
          <w:tcPr>
            <w:tcW w:w="0" w:type="auto"/>
          </w:tcPr>
          <w:p w:rsidR="00F5672C" w:rsidRPr="00F5672C" w:rsidRDefault="00F5672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F5672C" w:rsidRPr="00F5672C" w:rsidRDefault="004800C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F5672C" w:rsidRPr="00F5672C" w:rsidTr="00087606">
        <w:trPr>
          <w:trHeight w:val="249"/>
          <w:jc w:val="center"/>
        </w:trPr>
        <w:tc>
          <w:tcPr>
            <w:tcW w:w="0" w:type="auto"/>
          </w:tcPr>
          <w:p w:rsidR="00F5672C" w:rsidRPr="00F5672C" w:rsidRDefault="00F5672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F5672C" w:rsidRPr="00F5672C" w:rsidRDefault="004800C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F5672C" w:rsidRPr="00F5672C" w:rsidTr="00087606">
        <w:trPr>
          <w:trHeight w:val="249"/>
          <w:jc w:val="center"/>
        </w:trPr>
        <w:tc>
          <w:tcPr>
            <w:tcW w:w="0" w:type="auto"/>
          </w:tcPr>
          <w:p w:rsidR="00F5672C" w:rsidRPr="00F5672C" w:rsidRDefault="00F5672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F567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полугодие</w:t>
            </w:r>
          </w:p>
        </w:tc>
        <w:tc>
          <w:tcPr>
            <w:tcW w:w="0" w:type="auto"/>
          </w:tcPr>
          <w:p w:rsidR="00F5672C" w:rsidRPr="00F5672C" w:rsidRDefault="004800C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</w:tr>
      <w:tr w:rsidR="00F5672C" w:rsidRPr="00F5672C" w:rsidTr="00087606">
        <w:trPr>
          <w:trHeight w:val="258"/>
          <w:jc w:val="center"/>
        </w:trPr>
        <w:tc>
          <w:tcPr>
            <w:tcW w:w="0" w:type="auto"/>
          </w:tcPr>
          <w:p w:rsidR="00F5672C" w:rsidRPr="00F5672C" w:rsidRDefault="00F5672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F5672C" w:rsidRPr="00F5672C" w:rsidRDefault="004800CC" w:rsidP="0008760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</w:tbl>
    <w:p w:rsidR="00F5672C" w:rsidRPr="00F5672C" w:rsidRDefault="00F5672C" w:rsidP="00F5672C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</w:p>
    <w:p w:rsidR="00F5672C" w:rsidRDefault="00F5672C" w:rsidP="00F5672C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F5672C">
        <w:rPr>
          <w:rFonts w:ascii="Times New Roman" w:hAnsi="Times New Roman" w:cs="Times New Roman"/>
          <w:b/>
        </w:rPr>
        <w:t xml:space="preserve">Вариант: 2,5 часа: 3 часа в неделю в </w:t>
      </w:r>
      <w:r w:rsidRPr="00F5672C">
        <w:rPr>
          <w:rFonts w:ascii="Times New Roman" w:hAnsi="Times New Roman" w:cs="Times New Roman"/>
          <w:b/>
          <w:lang w:val="en-US"/>
        </w:rPr>
        <w:t>I</w:t>
      </w:r>
      <w:r w:rsidRPr="00F5672C">
        <w:rPr>
          <w:rFonts w:ascii="Times New Roman" w:hAnsi="Times New Roman" w:cs="Times New Roman"/>
          <w:b/>
        </w:rPr>
        <w:t xml:space="preserve"> полугодии, 2 часа в неделю во </w:t>
      </w:r>
      <w:r w:rsidRPr="00F5672C">
        <w:rPr>
          <w:rFonts w:ascii="Times New Roman" w:hAnsi="Times New Roman" w:cs="Times New Roman"/>
          <w:b/>
          <w:lang w:val="en-US"/>
        </w:rPr>
        <w:t>II</w:t>
      </w:r>
      <w:r w:rsidRPr="00F5672C">
        <w:rPr>
          <w:rFonts w:ascii="Times New Roman" w:hAnsi="Times New Roman" w:cs="Times New Roman"/>
          <w:b/>
        </w:rPr>
        <w:t xml:space="preserve"> полугодии</w:t>
      </w:r>
    </w:p>
    <w:p w:rsidR="00226B98" w:rsidRPr="00F5672C" w:rsidRDefault="00226B98" w:rsidP="00F5672C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pPr w:leftFromText="180" w:rightFromText="180" w:vertAnchor="text" w:tblpY="1"/>
        <w:tblOverlap w:val="never"/>
        <w:tblW w:w="14709" w:type="dxa"/>
        <w:tblLayout w:type="fixed"/>
        <w:tblLook w:val="04A0"/>
      </w:tblPr>
      <w:tblGrid>
        <w:gridCol w:w="533"/>
        <w:gridCol w:w="567"/>
        <w:gridCol w:w="567"/>
        <w:gridCol w:w="1134"/>
        <w:gridCol w:w="9468"/>
        <w:gridCol w:w="28"/>
        <w:gridCol w:w="708"/>
        <w:gridCol w:w="568"/>
        <w:gridCol w:w="566"/>
        <w:gridCol w:w="570"/>
      </w:tblGrid>
      <w:tr w:rsidR="00017ADC" w:rsidRPr="00F5672C" w:rsidTr="00BF5D84">
        <w:trPr>
          <w:trHeight w:val="418"/>
        </w:trPr>
        <w:tc>
          <w:tcPr>
            <w:tcW w:w="1667" w:type="dxa"/>
            <w:gridSpan w:val="3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468" w:type="dxa"/>
            <w:vMerge w:val="restart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36" w:type="dxa"/>
            <w:gridSpan w:val="2"/>
            <w:vMerge w:val="restart"/>
            <w:textDirection w:val="btLr"/>
          </w:tcPr>
          <w:p w:rsidR="00017ADC" w:rsidRPr="00F5672C" w:rsidRDefault="00017ADC" w:rsidP="00017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704" w:type="dxa"/>
            <w:gridSpan w:val="3"/>
            <w:tcBorders>
              <w:right w:val="single" w:sz="4" w:space="0" w:color="auto"/>
            </w:tcBorders>
          </w:tcPr>
          <w:p w:rsidR="00017ADC" w:rsidRPr="00017ADC" w:rsidRDefault="00017ADC" w:rsidP="0001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контроля</w:t>
            </w:r>
          </w:p>
        </w:tc>
      </w:tr>
      <w:tr w:rsidR="00017ADC" w:rsidRPr="00F5672C" w:rsidTr="00017ADC">
        <w:trPr>
          <w:cantSplit/>
          <w:trHeight w:val="1134"/>
        </w:trPr>
        <w:tc>
          <w:tcPr>
            <w:tcW w:w="533" w:type="dxa"/>
            <w:textDirection w:val="btLr"/>
          </w:tcPr>
          <w:p w:rsidR="00017ADC" w:rsidRPr="00F5672C" w:rsidRDefault="00017ADC" w:rsidP="00017ADC">
            <w:pPr>
              <w:ind w:left="113"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567" w:type="dxa"/>
            <w:textDirection w:val="btLr"/>
          </w:tcPr>
          <w:p w:rsidR="00017ADC" w:rsidRPr="00F5672C" w:rsidRDefault="00017ADC" w:rsidP="00017ADC">
            <w:pPr>
              <w:ind w:left="113"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четв</w:t>
            </w:r>
            <w:proofErr w:type="spellEnd"/>
          </w:p>
        </w:tc>
        <w:tc>
          <w:tcPr>
            <w:tcW w:w="567" w:type="dxa"/>
            <w:textDirection w:val="btLr"/>
          </w:tcPr>
          <w:p w:rsidR="00017ADC" w:rsidRPr="00F5672C" w:rsidRDefault="00017ADC" w:rsidP="00017ADC">
            <w:pPr>
              <w:ind w:left="113" w:right="1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тем</w:t>
            </w:r>
          </w:p>
        </w:tc>
        <w:tc>
          <w:tcPr>
            <w:tcW w:w="1134" w:type="dxa"/>
            <w:vMerge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8" w:type="dxa"/>
            <w:vMerge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vMerge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extDirection w:val="btLr"/>
          </w:tcPr>
          <w:p w:rsidR="00017ADC" w:rsidRPr="00F5672C" w:rsidRDefault="00017ADC" w:rsidP="00017ADC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566" w:type="dxa"/>
            <w:textDirection w:val="btLr"/>
          </w:tcPr>
          <w:p w:rsidR="00017ADC" w:rsidRPr="00F5672C" w:rsidRDefault="00017ADC" w:rsidP="00017ADC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Start"/>
            <w:r w:rsidRPr="00F5672C">
              <w:rPr>
                <w:rFonts w:ascii="Times New Roman" w:hAnsi="Times New Roman" w:cs="Times New Roman"/>
                <w:i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570" w:type="dxa"/>
            <w:textDirection w:val="btLr"/>
          </w:tcPr>
          <w:p w:rsidR="00017ADC" w:rsidRDefault="00017ADC" w:rsidP="00017ADC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</w:tr>
      <w:tr w:rsidR="00017ADC" w:rsidRPr="00F5672C" w:rsidTr="00017ADC">
        <w:tc>
          <w:tcPr>
            <w:tcW w:w="12269" w:type="dxa"/>
            <w:gridSpan w:val="5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F5672C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736" w:type="dxa"/>
            <w:gridSpan w:val="2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12269" w:type="dxa"/>
            <w:gridSpan w:val="5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736" w:type="dxa"/>
            <w:gridSpan w:val="2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02.09.13</w:t>
            </w:r>
          </w:p>
        </w:tc>
        <w:tc>
          <w:tcPr>
            <w:tcW w:w="9468" w:type="dxa"/>
            <w:vAlign w:val="center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Решение уравнений с одной переменной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03.09.13</w:t>
            </w:r>
          </w:p>
        </w:tc>
        <w:tc>
          <w:tcPr>
            <w:tcW w:w="9468" w:type="dxa"/>
            <w:vAlign w:val="center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.09.13</w:t>
            </w:r>
          </w:p>
        </w:tc>
        <w:tc>
          <w:tcPr>
            <w:tcW w:w="9468" w:type="dxa"/>
            <w:vAlign w:val="center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Решение систем уравнений и неравенств с одной переменной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12269" w:type="dxa"/>
            <w:gridSpan w:val="5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функции</w:t>
            </w:r>
          </w:p>
        </w:tc>
        <w:tc>
          <w:tcPr>
            <w:tcW w:w="736" w:type="dxa"/>
            <w:gridSpan w:val="2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.09.13</w:t>
            </w:r>
          </w:p>
        </w:tc>
        <w:tc>
          <w:tcPr>
            <w:tcW w:w="9468" w:type="dxa"/>
            <w:vAlign w:val="center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Определение числовой функции.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09.06.13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Способы задания числовых функций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11.09.13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16.09.13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Преобразования графиков функций.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18.09.13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Свойства функций: монотонность, ограниченность, наибольшее и наименьшее значение.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18.09.13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Свойства функций: четность, нечетность функции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23.09.13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Свойства функций: периодичность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25.09.13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Обратная функция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 xml:space="preserve"> Свойства обратных функций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25.09.13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Проверочная работа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12269" w:type="dxa"/>
            <w:gridSpan w:val="5"/>
            <w:shd w:val="clear" w:color="auto" w:fill="BFBFBF" w:themeFill="background1" w:themeFillShade="BF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b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736" w:type="dxa"/>
            <w:gridSpan w:val="2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80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4800CC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Введение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7ADC" w:rsidRPr="004800C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4800CC">
              <w:rPr>
                <w:rFonts w:ascii="Times New Roman" w:hAnsi="Times New Roman" w:cs="Times New Roman"/>
                <w:sz w:val="24"/>
                <w:szCs w:val="24"/>
              </w:rPr>
              <w:t>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Понятие числовой окружности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Длина дуги числовой окружности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Числовая окружность на координатной плоскости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sz w:val="24"/>
                <w:szCs w:val="24"/>
              </w:rPr>
              <w:t>Числовая окружность на координатной плоскости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14.10.13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F5672C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16.10.13</w:t>
            </w:r>
          </w:p>
        </w:tc>
        <w:tc>
          <w:tcPr>
            <w:tcW w:w="9468" w:type="dxa"/>
          </w:tcPr>
          <w:p w:rsidR="00017ADC" w:rsidRPr="006C1BFE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Определение косинуса и синуса числа.  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16.10.13</w:t>
            </w:r>
          </w:p>
        </w:tc>
        <w:tc>
          <w:tcPr>
            <w:tcW w:w="9468" w:type="dxa"/>
          </w:tcPr>
          <w:p w:rsidR="00017ADC" w:rsidRPr="006C1BFE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Решение простейших уравнений вида </w:t>
            </w:r>
            <w:proofErr w:type="spellStart"/>
            <w:r w:rsidRPr="006C1BFE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sinx</w:t>
            </w:r>
            <w:proofErr w:type="spellEnd"/>
            <w:r w:rsidRPr="006C1BFE">
              <w:rPr>
                <w:rFonts w:ascii="Times New Roman CYR" w:hAnsi="Times New Roman CYR" w:cs="Times New Roman CYR"/>
                <w:i/>
                <w:sz w:val="24"/>
                <w:szCs w:val="24"/>
              </w:rPr>
              <w:t>=</w:t>
            </w:r>
            <w:r w:rsidRPr="006C1BFE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a</w:t>
            </w:r>
            <w:r w:rsidRPr="006C1BFE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, </w:t>
            </w:r>
            <w:proofErr w:type="spellStart"/>
            <w:r w:rsidRPr="006C1BFE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cosx</w:t>
            </w:r>
            <w:proofErr w:type="spellEnd"/>
            <w:r w:rsidRPr="006C1BFE">
              <w:rPr>
                <w:rFonts w:ascii="Times New Roman CYR" w:hAnsi="Times New Roman CYR" w:cs="Times New Roman CYR"/>
                <w:i/>
                <w:sz w:val="24"/>
                <w:szCs w:val="24"/>
              </w:rPr>
              <w:t>=</w:t>
            </w:r>
            <w:r w:rsidRPr="006C1BFE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b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21.10.13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Определение тангенса и котангенса числа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23.10.13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Тригонометрические функции числового аргумента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23.10.13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Тригонометрические функции углового аргумента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28.10.13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Формулы приведения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30.10.13</w:t>
            </w:r>
          </w:p>
        </w:tc>
        <w:tc>
          <w:tcPr>
            <w:tcW w:w="9468" w:type="dxa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30.10.13</w:t>
            </w:r>
          </w:p>
        </w:tc>
        <w:tc>
          <w:tcPr>
            <w:tcW w:w="9468" w:type="dxa"/>
          </w:tcPr>
          <w:p w:rsidR="00017ADC" w:rsidRPr="00A66457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66457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Контрольная работа №2</w:t>
            </w:r>
          </w:p>
        </w:tc>
        <w:tc>
          <w:tcPr>
            <w:tcW w:w="736" w:type="dxa"/>
            <w:gridSpan w:val="2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11.11.13</w:t>
            </w:r>
          </w:p>
        </w:tc>
        <w:tc>
          <w:tcPr>
            <w:tcW w:w="9496" w:type="dxa"/>
            <w:gridSpan w:val="2"/>
          </w:tcPr>
          <w:p w:rsidR="00017ADC" w:rsidRPr="00A66457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Функция  </w:t>
            </w:r>
            <w:r w:rsidRPr="00A66457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y</w:t>
            </w:r>
            <w:r w:rsidRPr="00A66457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= </w:t>
            </w:r>
            <w:r w:rsidRPr="006C1BFE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sin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ее свойства и график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17ADC" w:rsidRPr="00A66457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7">
              <w:rPr>
                <w:rFonts w:ascii="Times New Roman" w:hAnsi="Times New Roman" w:cs="Times New Roman"/>
                <w:sz w:val="24"/>
                <w:szCs w:val="24"/>
              </w:rPr>
              <w:t>13.11.13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Функция  </w:t>
            </w:r>
            <w:r w:rsidRPr="00A66457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y</w:t>
            </w:r>
            <w:r w:rsidRPr="00A66457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cos</w:t>
            </w:r>
            <w:proofErr w:type="spellEnd"/>
            <w:r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ее свойства и график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017ADC" w:rsidRPr="00A66457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6457">
              <w:rPr>
                <w:rFonts w:ascii="Times New Roman" w:hAnsi="Times New Roman" w:cs="Times New Roman"/>
                <w:sz w:val="24"/>
                <w:szCs w:val="24"/>
              </w:rPr>
              <w:t>.11.13</w:t>
            </w:r>
          </w:p>
        </w:tc>
        <w:tc>
          <w:tcPr>
            <w:tcW w:w="9496" w:type="dxa"/>
            <w:gridSpan w:val="2"/>
          </w:tcPr>
          <w:p w:rsidR="00017ADC" w:rsidRPr="006C2FFD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Построение графика функции 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y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</w:rPr>
              <w:t>=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mf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</w:rPr>
              <w:t>(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x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</w:rPr>
              <w:t>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 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y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</w:rPr>
              <w:t>=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f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k</w:t>
            </w:r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x</w:t>
            </w:r>
            <w:proofErr w:type="spellEnd"/>
            <w:r w:rsidRPr="006C2FFD">
              <w:rPr>
                <w:rFonts w:ascii="Times New Roman CYR" w:hAnsi="Times New Roman CYR" w:cs="Times New Roman CYR"/>
                <w:i/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017ADC" w:rsidRPr="00A66457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7">
              <w:rPr>
                <w:rFonts w:ascii="Times New Roman" w:hAnsi="Times New Roman" w:cs="Times New Roman"/>
                <w:sz w:val="24"/>
                <w:szCs w:val="24"/>
              </w:rPr>
              <w:t>18.11.13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Функция  </w:t>
            </w:r>
            <w:r w:rsidRPr="00A66457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y</w:t>
            </w:r>
            <w:r w:rsidRPr="00A66457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tg</w:t>
            </w:r>
            <w:proofErr w:type="spellEnd"/>
            <w:r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ее свойства и график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17ADC" w:rsidRPr="00A66457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7">
              <w:rPr>
                <w:rFonts w:ascii="Times New Roman" w:hAnsi="Times New Roman" w:cs="Times New Roman"/>
                <w:sz w:val="24"/>
                <w:szCs w:val="24"/>
              </w:rPr>
              <w:t>20.11.13</w:t>
            </w:r>
          </w:p>
        </w:tc>
        <w:tc>
          <w:tcPr>
            <w:tcW w:w="9496" w:type="dxa"/>
            <w:gridSpan w:val="2"/>
          </w:tcPr>
          <w:p w:rsidR="00017AD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Функция  </w:t>
            </w:r>
            <w:r w:rsidRPr="00A66457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y</w:t>
            </w:r>
            <w:r w:rsidRPr="00A66457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ctg</w:t>
            </w:r>
            <w:proofErr w:type="spellEnd"/>
            <w:r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ее свойства и график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017ADC" w:rsidRPr="00A66457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6457">
              <w:rPr>
                <w:rFonts w:ascii="Times New Roman" w:hAnsi="Times New Roman" w:cs="Times New Roman"/>
                <w:sz w:val="24"/>
                <w:szCs w:val="24"/>
              </w:rPr>
              <w:t>.11.13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017ADC" w:rsidRPr="00A66457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25.11.13</w:t>
            </w:r>
          </w:p>
        </w:tc>
        <w:tc>
          <w:tcPr>
            <w:tcW w:w="9496" w:type="dxa"/>
            <w:gridSpan w:val="2"/>
          </w:tcPr>
          <w:p w:rsidR="00017ADC" w:rsidRPr="00A66457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66457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Контрольная работа №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12297" w:type="dxa"/>
            <w:gridSpan w:val="6"/>
            <w:shd w:val="clear" w:color="auto" w:fill="BFBFBF" w:themeFill="background1" w:themeFillShade="BF"/>
          </w:tcPr>
          <w:p w:rsidR="00017ADC" w:rsidRPr="006C2FFD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lastRenderedPageBreak/>
              <w:t>Тригонометрические уравнения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27.11.13</w:t>
            </w:r>
          </w:p>
        </w:tc>
        <w:tc>
          <w:tcPr>
            <w:tcW w:w="9496" w:type="dxa"/>
            <w:gridSpan w:val="2"/>
          </w:tcPr>
          <w:p w:rsidR="00017ADC" w:rsidRPr="006C2FFD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Первые представления о решении тригонометрических уравнений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.11.13</w:t>
            </w:r>
          </w:p>
        </w:tc>
        <w:tc>
          <w:tcPr>
            <w:tcW w:w="9496" w:type="dxa"/>
            <w:gridSpan w:val="2"/>
          </w:tcPr>
          <w:p w:rsidR="00017ADC" w:rsidRPr="008E00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Арккосинус. Решение уравнения </w:t>
            </w:r>
            <w:proofErr w:type="spellStart"/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cos</w:t>
            </w:r>
            <w:proofErr w:type="spellEnd"/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t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= 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02.12.13</w:t>
            </w:r>
          </w:p>
        </w:tc>
        <w:tc>
          <w:tcPr>
            <w:tcW w:w="9496" w:type="dxa"/>
            <w:gridSpan w:val="2"/>
          </w:tcPr>
          <w:p w:rsidR="00017ADC" w:rsidRPr="008E00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Арксинус. Решение уравнения 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sin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t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= 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04.12.13</w:t>
            </w:r>
          </w:p>
        </w:tc>
        <w:tc>
          <w:tcPr>
            <w:tcW w:w="9496" w:type="dxa"/>
            <w:gridSpan w:val="2"/>
          </w:tcPr>
          <w:p w:rsidR="00017ADC" w:rsidRPr="008E00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.12.13</w:t>
            </w:r>
          </w:p>
        </w:tc>
        <w:tc>
          <w:tcPr>
            <w:tcW w:w="9496" w:type="dxa"/>
            <w:gridSpan w:val="2"/>
          </w:tcPr>
          <w:p w:rsidR="00017ADC" w:rsidRPr="008E00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Арктангенс и арккотангенс. Решение уравнений  </w:t>
            </w:r>
            <w:proofErr w:type="spellStart"/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tg</w:t>
            </w:r>
            <w:proofErr w:type="spellEnd"/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x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=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a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ctg</w:t>
            </w:r>
            <w:proofErr w:type="spellEnd"/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x</w:t>
            </w:r>
            <w:r w:rsidRPr="008E002C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=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09.12.13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Простейшие тригонометрические уравнения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17ADC" w:rsidRPr="00894AE2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AE2">
              <w:rPr>
                <w:rFonts w:ascii="Times New Roman" w:hAnsi="Times New Roman" w:cs="Times New Roman"/>
                <w:sz w:val="24"/>
                <w:szCs w:val="24"/>
              </w:rPr>
              <w:t>11.12.13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Два основных метода решения тригонометрических уравнений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17ADC" w:rsidRPr="00894AE2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AE2">
              <w:rPr>
                <w:rFonts w:ascii="Times New Roman" w:hAnsi="Times New Roman" w:cs="Times New Roman"/>
                <w:sz w:val="24"/>
                <w:szCs w:val="24"/>
              </w:rPr>
              <w:t>.12.13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Однородные тригонометрические уравнения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17ADC" w:rsidRPr="00894AE2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AE2">
              <w:rPr>
                <w:rFonts w:ascii="Times New Roman" w:hAnsi="Times New Roman" w:cs="Times New Roman"/>
                <w:sz w:val="24"/>
                <w:szCs w:val="24"/>
              </w:rPr>
              <w:t>16.12.13</w:t>
            </w:r>
          </w:p>
        </w:tc>
        <w:tc>
          <w:tcPr>
            <w:tcW w:w="9496" w:type="dxa"/>
            <w:gridSpan w:val="2"/>
          </w:tcPr>
          <w:p w:rsidR="00017AD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18.12.13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A66457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Контрольная работа №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12297" w:type="dxa"/>
            <w:gridSpan w:val="6"/>
            <w:shd w:val="clear" w:color="auto" w:fill="BFBFBF" w:themeFill="background1" w:themeFillShade="BF"/>
          </w:tcPr>
          <w:p w:rsidR="00017ADC" w:rsidRPr="00A66457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.12.13</w:t>
            </w:r>
          </w:p>
        </w:tc>
        <w:tc>
          <w:tcPr>
            <w:tcW w:w="9496" w:type="dxa"/>
            <w:gridSpan w:val="2"/>
          </w:tcPr>
          <w:p w:rsidR="00017ADC" w:rsidRPr="008E00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Синус и косинус суммы аргументов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23.12.13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Синус и косинус разности аргументов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25.12.13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Синус и косинус суммы и  разности аргументов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.12.13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Тангенс суммы и разности аргументов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13.01.14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7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15.01.14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Преобразование тригонометрических  выражений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20.01.14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Формулы двойного аргумента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22.01.14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Формулы понижения степени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27.01.14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 и разность синусов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29.01.14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 и разность косинусов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03.02.14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05.02.14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A66457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Контрольная работа №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10.02.14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Преобразование произведений тригонометрических функций в суммы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12.02.14</w:t>
            </w:r>
          </w:p>
        </w:tc>
        <w:tc>
          <w:tcPr>
            <w:tcW w:w="9496" w:type="dxa"/>
            <w:gridSpan w:val="2"/>
          </w:tcPr>
          <w:p w:rsidR="00017ADC" w:rsidRPr="0072686D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72686D">
              <w:rPr>
                <w:rFonts w:ascii="Times New Roman CYR" w:hAnsi="Times New Roman CYR" w:cs="Times New Roman CYR"/>
                <w:sz w:val="24"/>
                <w:szCs w:val="24"/>
              </w:rPr>
              <w:t>Преобразование выражения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 xml:space="preserve"> </w:t>
            </w:r>
            <w:proofErr w:type="spellStart"/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Asin</w:t>
            </w:r>
            <w:proofErr w:type="spellEnd"/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x</w:t>
            </w:r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+ </w:t>
            </w:r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B</w:t>
            </w:r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proofErr w:type="spellStart"/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cosx</w:t>
            </w:r>
            <w:proofErr w:type="spellEnd"/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 виду 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C</w:t>
            </w:r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sin</w:t>
            </w:r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x</w:t>
            </w:r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</w:rPr>
              <w:t>+</w:t>
            </w:r>
            <w:r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t</w:t>
            </w:r>
            <w:r w:rsidRPr="0072686D">
              <w:rPr>
                <w:rFonts w:ascii="Times New Roman CYR" w:hAnsi="Times New Roman CYR" w:cs="Times New Roman CYR"/>
                <w:i/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12297" w:type="dxa"/>
            <w:gridSpan w:val="6"/>
            <w:shd w:val="clear" w:color="auto" w:fill="BFBFBF" w:themeFill="background1" w:themeFillShade="BF"/>
          </w:tcPr>
          <w:p w:rsidR="00017ADC" w:rsidRPr="0072686D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72686D">
              <w:rPr>
                <w:rFonts w:ascii="Times New Roman CYR" w:hAnsi="Times New Roman CYR" w:cs="Times New Roman CYR"/>
                <w:b/>
                <w:sz w:val="24"/>
                <w:szCs w:val="24"/>
              </w:rPr>
              <w:t>Производная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017ADC" w:rsidRPr="0072686D" w:rsidRDefault="00017ADC" w:rsidP="00017A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8" w:type="dxa"/>
            <w:shd w:val="clear" w:color="auto" w:fill="BFBFBF" w:themeFill="background1" w:themeFillShade="BF"/>
          </w:tcPr>
          <w:p w:rsidR="00017ADC" w:rsidRPr="0072686D" w:rsidRDefault="00017ADC" w:rsidP="00017A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017ADC" w:rsidRPr="0072686D" w:rsidRDefault="00017ADC" w:rsidP="00017A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BFBFBF" w:themeFill="background1" w:themeFillShade="BF"/>
          </w:tcPr>
          <w:p w:rsidR="00017ADC" w:rsidRPr="0072686D" w:rsidRDefault="00017ADC" w:rsidP="00017A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17.02.14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Числовые последовательности и их свойства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19.02.14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 числовой последовательности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26.02.14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 бесконечной геометрической прогрессии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03.03.14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 функции на бесконечности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05.03.14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 функции в точке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10.03.14</w:t>
            </w:r>
          </w:p>
        </w:tc>
        <w:tc>
          <w:tcPr>
            <w:tcW w:w="9496" w:type="dxa"/>
            <w:gridSpan w:val="2"/>
          </w:tcPr>
          <w:p w:rsidR="00017ADC" w:rsidRPr="00894AE2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4AE2">
              <w:rPr>
                <w:rFonts w:ascii="Times New Roman CYR" w:hAnsi="Times New Roman CYR" w:cs="Times New Roman CYR"/>
                <w:sz w:val="24"/>
                <w:szCs w:val="24"/>
              </w:rPr>
              <w:t>Приращение аргумента. Приращение функции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12.03.14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Определение производной. Механический и геометрический смысл производной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17.03.14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Формулы дифференцирования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19.03.14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Правила дифференцирования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12297" w:type="dxa"/>
            <w:gridSpan w:val="6"/>
            <w:shd w:val="clear" w:color="auto" w:fill="BFBFBF" w:themeFill="background1" w:themeFillShade="BF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567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F5672C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31.03.14</w:t>
            </w:r>
          </w:p>
        </w:tc>
        <w:tc>
          <w:tcPr>
            <w:tcW w:w="9496" w:type="dxa"/>
            <w:gridSpan w:val="2"/>
          </w:tcPr>
          <w:p w:rsidR="00017ADC" w:rsidRPr="00B8383F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Дифференцирование функции </w:t>
            </w:r>
            <w:r w:rsidRPr="00B8383F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y</w:t>
            </w:r>
            <w:r w:rsidRPr="00B8383F">
              <w:rPr>
                <w:rFonts w:ascii="Times New Roman CYR" w:hAnsi="Times New Roman CYR" w:cs="Times New Roman CYR"/>
                <w:i/>
                <w:sz w:val="24"/>
                <w:szCs w:val="24"/>
              </w:rPr>
              <w:t xml:space="preserve">= </w:t>
            </w:r>
            <w:r w:rsidRPr="00B8383F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f</w:t>
            </w:r>
            <w:r w:rsidRPr="00B8383F">
              <w:rPr>
                <w:rFonts w:ascii="Times New Roman CYR" w:hAnsi="Times New Roman CYR" w:cs="Times New Roman CYR"/>
                <w:i/>
                <w:sz w:val="24"/>
                <w:szCs w:val="24"/>
              </w:rPr>
              <w:t>(</w:t>
            </w:r>
            <w:proofErr w:type="spellStart"/>
            <w:r w:rsidRPr="00B8383F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kx</w:t>
            </w:r>
            <w:proofErr w:type="spellEnd"/>
            <w:r w:rsidRPr="00B8383F">
              <w:rPr>
                <w:rFonts w:ascii="Times New Roman CYR" w:hAnsi="Times New Roman CYR" w:cs="Times New Roman CYR"/>
                <w:i/>
                <w:sz w:val="24"/>
                <w:szCs w:val="24"/>
              </w:rPr>
              <w:t>+</w:t>
            </w:r>
            <w:r w:rsidRPr="00B8383F">
              <w:rPr>
                <w:rFonts w:ascii="Times New Roman CYR" w:hAnsi="Times New Roman CYR" w:cs="Times New Roman CYR"/>
                <w:i/>
                <w:sz w:val="24"/>
                <w:szCs w:val="24"/>
                <w:lang w:val="en-US"/>
              </w:rPr>
              <w:t>m</w:t>
            </w:r>
            <w:r w:rsidRPr="00B8383F">
              <w:rPr>
                <w:rFonts w:ascii="Times New Roman CYR" w:hAnsi="Times New Roman CYR" w:cs="Times New Roman CYR"/>
                <w:i/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02.04.14</w:t>
            </w:r>
          </w:p>
        </w:tc>
        <w:tc>
          <w:tcPr>
            <w:tcW w:w="9496" w:type="dxa"/>
            <w:gridSpan w:val="2"/>
          </w:tcPr>
          <w:p w:rsidR="00017ADC" w:rsidRPr="0002452D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02452D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Контрольная работа №6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07.04.14</w:t>
            </w:r>
          </w:p>
        </w:tc>
        <w:tc>
          <w:tcPr>
            <w:tcW w:w="9496" w:type="dxa"/>
            <w:gridSpan w:val="2"/>
          </w:tcPr>
          <w:p w:rsidR="00017ADC" w:rsidRPr="00B8383F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09.04.14</w:t>
            </w:r>
          </w:p>
        </w:tc>
        <w:tc>
          <w:tcPr>
            <w:tcW w:w="9496" w:type="dxa"/>
            <w:gridSpan w:val="2"/>
          </w:tcPr>
          <w:p w:rsidR="00017ADC" w:rsidRPr="00B8383F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Исследование функции на монотонность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Точки экстремума функции и их отыскание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16.04.14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21.04.14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23.04.14</w:t>
            </w:r>
          </w:p>
        </w:tc>
        <w:tc>
          <w:tcPr>
            <w:tcW w:w="9496" w:type="dxa"/>
            <w:gridSpan w:val="2"/>
          </w:tcPr>
          <w:p w:rsidR="00017ADC" w:rsidRPr="00B8383F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B8383F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Контрольная работа №7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Отыскание наибольшего и наименьшего значений непрерывной функции на промежутке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30.04.14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Задачи на отыскание наибольших и наименьших значений величин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05.05.14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8383F">
              <w:rPr>
                <w:rFonts w:ascii="Times New Roman CYR" w:hAnsi="Times New Roman CYR" w:cs="Times New Roman CYR"/>
                <w:b/>
                <w:sz w:val="24"/>
                <w:szCs w:val="24"/>
              </w:rPr>
              <w:t>Контрольная работа №8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12297" w:type="dxa"/>
            <w:gridSpan w:val="6"/>
            <w:shd w:val="clear" w:color="auto" w:fill="BFBFBF" w:themeFill="background1" w:themeFillShade="BF"/>
          </w:tcPr>
          <w:p w:rsidR="00017ADC" w:rsidRPr="00B8383F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8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BFBFBF" w:themeFill="background1" w:themeFillShade="BF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17ADC" w:rsidRPr="003C4D05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07.05.14</w:t>
            </w:r>
          </w:p>
        </w:tc>
        <w:tc>
          <w:tcPr>
            <w:tcW w:w="9496" w:type="dxa"/>
            <w:gridSpan w:val="2"/>
          </w:tcPr>
          <w:p w:rsidR="00017ADC" w:rsidRPr="00B8383F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7ADC" w:rsidRPr="003C4D05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12.05.14</w:t>
            </w:r>
          </w:p>
        </w:tc>
        <w:tc>
          <w:tcPr>
            <w:tcW w:w="9496" w:type="dxa"/>
            <w:gridSpan w:val="2"/>
          </w:tcPr>
          <w:p w:rsidR="00017ADC" w:rsidRPr="00B8383F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Однородные тригонометрические уравнения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14.05.14</w:t>
            </w:r>
          </w:p>
        </w:tc>
        <w:tc>
          <w:tcPr>
            <w:tcW w:w="9496" w:type="dxa"/>
            <w:gridSpan w:val="2"/>
          </w:tcPr>
          <w:p w:rsidR="00017ADC" w:rsidRPr="00B8383F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Преобразование тригонометрических  выражений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19.05.14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Механический и геометрический смысл производной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21.05.14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26.05.14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533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28.05.14</w:t>
            </w:r>
          </w:p>
        </w:tc>
        <w:tc>
          <w:tcPr>
            <w:tcW w:w="9496" w:type="dxa"/>
            <w:gridSpan w:val="2"/>
          </w:tcPr>
          <w:p w:rsidR="00017ADC" w:rsidRPr="00F5672C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ADC" w:rsidRPr="00F5672C" w:rsidTr="00017ADC">
        <w:tc>
          <w:tcPr>
            <w:tcW w:w="12297" w:type="dxa"/>
            <w:gridSpan w:val="6"/>
          </w:tcPr>
          <w:p w:rsidR="00017ADC" w:rsidRPr="003C4D05" w:rsidRDefault="00017ADC" w:rsidP="00017AD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ВСЕГО:</w:t>
            </w:r>
          </w:p>
        </w:tc>
        <w:tc>
          <w:tcPr>
            <w:tcW w:w="70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8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6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" w:type="dxa"/>
          </w:tcPr>
          <w:p w:rsidR="00017ADC" w:rsidRPr="00F5672C" w:rsidRDefault="00017ADC" w:rsidP="00017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352E6" w:rsidRPr="00F5672C" w:rsidRDefault="00360EB7">
      <w:pPr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sectPr w:rsidR="00A352E6" w:rsidRPr="00F5672C" w:rsidSect="00226B98">
      <w:footerReference w:type="default" r:id="rId6"/>
      <w:pgSz w:w="16838" w:h="11906" w:orient="landscape"/>
      <w:pgMar w:top="1701" w:right="1134" w:bottom="850" w:left="1134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708" w:rsidRDefault="00857708" w:rsidP="00360EB7">
      <w:pPr>
        <w:spacing w:after="0" w:line="240" w:lineRule="auto"/>
      </w:pPr>
      <w:r>
        <w:separator/>
      </w:r>
    </w:p>
  </w:endnote>
  <w:endnote w:type="continuationSeparator" w:id="1">
    <w:p w:rsidR="00857708" w:rsidRDefault="00857708" w:rsidP="0036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0307"/>
      <w:docPartObj>
        <w:docPartGallery w:val="Page Numbers (Bottom of Page)"/>
        <w:docPartUnique/>
      </w:docPartObj>
    </w:sdtPr>
    <w:sdtContent>
      <w:p w:rsidR="00226B98" w:rsidRDefault="00226B98">
        <w:pPr>
          <w:pStyle w:val="a7"/>
          <w:jc w:val="right"/>
        </w:pPr>
        <w:fldSimple w:instr=" PAGE   \* MERGEFORMAT ">
          <w:r>
            <w:rPr>
              <w:noProof/>
            </w:rPr>
            <w:t>13</w:t>
          </w:r>
        </w:fldSimple>
      </w:p>
    </w:sdtContent>
  </w:sdt>
  <w:p w:rsidR="00226B98" w:rsidRDefault="00226B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708" w:rsidRDefault="00857708" w:rsidP="00360EB7">
      <w:pPr>
        <w:spacing w:after="0" w:line="240" w:lineRule="auto"/>
      </w:pPr>
      <w:r>
        <w:separator/>
      </w:r>
    </w:p>
  </w:footnote>
  <w:footnote w:type="continuationSeparator" w:id="1">
    <w:p w:rsidR="00857708" w:rsidRDefault="00857708" w:rsidP="0036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672C"/>
    <w:rsid w:val="00017ADC"/>
    <w:rsid w:val="0002452D"/>
    <w:rsid w:val="0003733F"/>
    <w:rsid w:val="00087606"/>
    <w:rsid w:val="0008766C"/>
    <w:rsid w:val="000939A6"/>
    <w:rsid w:val="00125A00"/>
    <w:rsid w:val="001A70A1"/>
    <w:rsid w:val="00226B98"/>
    <w:rsid w:val="002E5619"/>
    <w:rsid w:val="00360EB7"/>
    <w:rsid w:val="003C4D05"/>
    <w:rsid w:val="004800CC"/>
    <w:rsid w:val="00484AD7"/>
    <w:rsid w:val="0053078C"/>
    <w:rsid w:val="005D76E4"/>
    <w:rsid w:val="006B4F37"/>
    <w:rsid w:val="006C1BFE"/>
    <w:rsid w:val="006C2FFD"/>
    <w:rsid w:val="006E799E"/>
    <w:rsid w:val="0072686D"/>
    <w:rsid w:val="00857708"/>
    <w:rsid w:val="008653AD"/>
    <w:rsid w:val="00894AE2"/>
    <w:rsid w:val="008B613D"/>
    <w:rsid w:val="008E002C"/>
    <w:rsid w:val="009B6496"/>
    <w:rsid w:val="00A352E6"/>
    <w:rsid w:val="00A66457"/>
    <w:rsid w:val="00AE63C9"/>
    <w:rsid w:val="00B56FC0"/>
    <w:rsid w:val="00B8383F"/>
    <w:rsid w:val="00BE5714"/>
    <w:rsid w:val="00E359AE"/>
    <w:rsid w:val="00F56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72C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ar-SA"/>
    </w:rPr>
  </w:style>
  <w:style w:type="table" w:styleId="a4">
    <w:name w:val="Table Grid"/>
    <w:basedOn w:val="a1"/>
    <w:uiPriority w:val="59"/>
    <w:rsid w:val="00F56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60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0EB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360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0EB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matika4</dc:creator>
  <cp:lastModifiedBy>User</cp:lastModifiedBy>
  <cp:revision>12</cp:revision>
  <cp:lastPrinted>2013-10-13T11:50:00Z</cp:lastPrinted>
  <dcterms:created xsi:type="dcterms:W3CDTF">2013-10-02T09:54:00Z</dcterms:created>
  <dcterms:modified xsi:type="dcterms:W3CDTF">2013-10-13T11:50:00Z</dcterms:modified>
</cp:coreProperties>
</file>